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4E46">
        <w:rPr>
          <w:rFonts w:ascii="Times New Roman" w:hAnsi="Times New Roman" w:cs="Times New Roman"/>
          <w:b/>
          <w:sz w:val="24"/>
          <w:szCs w:val="24"/>
        </w:rPr>
        <w:t>Комплексный индивидуальный образовательный маршрут на 2024-2025 г.</w:t>
      </w:r>
    </w:p>
    <w:p w:rsidR="00474E46" w:rsidRPr="00474E46" w:rsidRDefault="00474E46" w:rsidP="00474E46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74E46">
        <w:rPr>
          <w:rFonts w:ascii="Times New Roman" w:hAnsi="Times New Roman" w:cs="Times New Roman"/>
          <w:sz w:val="24"/>
          <w:szCs w:val="24"/>
        </w:rPr>
        <w:t>Фамилия, имя ребенка: _______________________________________________________________________________________________________</w:t>
      </w:r>
    </w:p>
    <w:tbl>
      <w:tblPr>
        <w:tblStyle w:val="a4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"/>
        <w:gridCol w:w="1230"/>
        <w:gridCol w:w="2550"/>
        <w:gridCol w:w="1985"/>
        <w:gridCol w:w="5102"/>
        <w:gridCol w:w="3514"/>
        <w:gridCol w:w="12"/>
      </w:tblGrid>
      <w:tr w:rsidR="00474E46" w:rsidRPr="00474E46" w:rsidTr="00451A5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развития </w:t>
            </w:r>
          </w:p>
        </w:tc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коррекционной работы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игры (упражнения)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4E46" w:rsidRPr="00474E46" w:rsidRDefault="00474E46" w:rsidP="00451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 1 неделя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памяти, внимание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5 отличий»</w:t>
            </w:r>
          </w:p>
          <w:p w:rsidR="00474E46" w:rsidRPr="00474E46" w:rsidRDefault="00474E46" w:rsidP="00451A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концентрация внимательности.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trHeight w:val="1217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ФЭМП (особенности восприятия: цвет, форма, величина)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«Сложи мозаику».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iCs/>
                <w:spacing w:val="-13"/>
                <w:sz w:val="24"/>
                <w:szCs w:val="24"/>
              </w:rPr>
              <w:t xml:space="preserve">Цель игры: 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Изучение цвета и формы, а также развитие мелкой моторики 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«Четвертый лишний» 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:р</w:t>
            </w:r>
            <w:proofErr w:type="gramEnd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классифицировать предметы по существенному признаку, обобщать. Развивать словесно-логическое мышление.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пространственные отношения.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Дид.</w:t>
            </w:r>
            <w:r w:rsidRPr="00474E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игра</w:t>
            </w:r>
            <w:proofErr w:type="spellEnd"/>
            <w:r w:rsidRPr="00474E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«Путаница»</w:t>
            </w:r>
          </w:p>
          <w:p w:rsidR="00474E46" w:rsidRPr="00474E46" w:rsidRDefault="00474E46" w:rsidP="00451A5C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развить наблюдательность, внимание, сосредоточенность, пространственное мышление.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Дид.игра</w:t>
            </w:r>
            <w:proofErr w:type="spellEnd"/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«Время суток»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 игры.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 Закрепление понятий </w:t>
            </w:r>
            <w:r w:rsidRPr="00474E4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утро, день, вечер, ночь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 и очередности их следования друг за другом.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E55D12" w:rsidRPr="00474E46" w:rsidRDefault="00E55D12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widowControl/>
        <w:autoSpaceDE/>
        <w:autoSpaceDN/>
        <w:adjustRightInd/>
        <w:spacing w:after="20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74E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Комплексный индивидуальный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образовательный маршрут на 2024-2025</w:t>
      </w:r>
      <w:r w:rsidRPr="00474E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г.</w:t>
      </w:r>
    </w:p>
    <w:p w:rsidR="00474E46" w:rsidRPr="00474E46" w:rsidRDefault="00474E46" w:rsidP="00474E46">
      <w:pPr>
        <w:widowControl/>
        <w:autoSpaceDE/>
        <w:autoSpaceDN/>
        <w:adjustRightInd/>
        <w:spacing w:after="2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4E46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 ребенка: __ __________________________________________________________________________________________</w:t>
      </w:r>
    </w:p>
    <w:tbl>
      <w:tblPr>
        <w:tblStyle w:val="a4"/>
        <w:tblW w:w="16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7"/>
        <w:gridCol w:w="1520"/>
        <w:gridCol w:w="2240"/>
        <w:gridCol w:w="3075"/>
        <w:gridCol w:w="5458"/>
        <w:gridCol w:w="3118"/>
        <w:gridCol w:w="520"/>
      </w:tblGrid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Направления развития </w:t>
            </w:r>
          </w:p>
        </w:tc>
        <w:tc>
          <w:tcPr>
            <w:tcW w:w="1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коррекционной работы</w:t>
            </w:r>
          </w:p>
        </w:tc>
      </w:tr>
      <w:tr w:rsidR="00474E46" w:rsidRPr="00474E46" w:rsidTr="00474E4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игры (упражнения)</w:t>
            </w: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</w:t>
            </w: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ind w:left="-250" w:right="-29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4E46" w:rsidRPr="00474E46" w:rsidRDefault="00474E46" w:rsidP="00474E4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 2 неделя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памяти, внимание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Default="00474E46" w:rsidP="00451A5C">
            <w:pPr>
              <w:widowControl/>
              <w:pBdr>
                <w:bottom w:val="single" w:sz="6" w:space="0" w:color="D6DDB9"/>
              </w:pBdr>
              <w:shd w:val="clear" w:color="auto" w:fill="FFFFFF"/>
              <w:autoSpaceDE/>
              <w:autoSpaceDN/>
              <w:adjustRightInd/>
              <w:spacing w:before="120" w:after="120"/>
              <w:ind w:left="16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Дид.игра</w:t>
            </w:r>
            <w:proofErr w:type="spellEnd"/>
          </w:p>
          <w:p w:rsidR="00474E46" w:rsidRPr="00474E46" w:rsidRDefault="00474E46" w:rsidP="00451A5C">
            <w:pPr>
              <w:widowControl/>
              <w:pBdr>
                <w:bottom w:val="single" w:sz="6" w:space="0" w:color="D6DDB9"/>
              </w:pBdr>
              <w:shd w:val="clear" w:color="auto" w:fill="FFFFFF"/>
              <w:autoSpaceDE/>
              <w:autoSpaceDN/>
              <w:adjustRightInd/>
              <w:spacing w:before="120" w:after="120"/>
              <w:ind w:left="16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Какой игрушки не хватает?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1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: развить зрительную память и внимание детей.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160"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игры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: поставьте перед ребенком на 15-20 секунд 5 игрушек. Затем попросите ребенка отвернуться и уберите одну игрушку. Спросите ребенка: "Какой игрушки не хватает?"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1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ФЭМП (особенности восприятия: цвет, форма, величина)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10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Дид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 игра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1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Цветные червячки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классифицировать предметы по противоположным признакам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(«толстый - тонкий»).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2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Для игры понадобится: контейнер, наполненный фасолью, и веревочки, толстые и тонкие.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Ход игры. Заранее спрятать веревочки в фасоль. Предложить ребенку найти в фасоли «червячков» — толстых и тонких с открытыми глазами или на ощупь, с закрытыми глазами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мышления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Дид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. игра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>«Что внутри»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 Развивать мышление,  воображение, речь и слуховое восприятие.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Описание: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 Называйте тот или иной предмет  или место и побуждайте ребёнка называть то, что может находиться внутри этого предмета или места.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proofErr w:type="gramStart"/>
            <w:r w:rsidRPr="00474E46">
              <w:rPr>
                <w:rFonts w:ascii="Times New Roman" w:hAnsi="Times New Roman" w:cs="Times New Roman"/>
                <w:sz w:val="24"/>
                <w:szCs w:val="24"/>
              </w:rPr>
              <w:t xml:space="preserve">Дом – стол; шкаф – свитер; 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 – кефир; тумбочка – книжка; кастрюля – суп; нора – лиса; больница – врач; магазин – продавец; автобус – пассажиры; пузырек – лекарство; улей – пчелы и т.д.</w:t>
            </w:r>
            <w:proofErr w:type="gramEnd"/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восприятия;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Пространственные отношения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Дид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 игра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«Кто правильно назовет?»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 стимулировать умение определять пространственные отношения между собой и окружающими объектами.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74E46">
        <w:trPr>
          <w:gridAfter w:val="1"/>
          <w:wAfter w:w="52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</w:t>
            </w:r>
            <w:proofErr w:type="spellStart"/>
            <w:r w:rsidRPr="00474E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восприятия;время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«Когда это бывает?»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развивать память при запоминании названий времени суток.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Первый вариант: взрослый или ребенок по очереди загадывают какое-нибудь время суток и показывают, что они в это время делают. Например, утром - чистят зубы, вечером - раздеваются и т. д. Задача наблюдающего - определить, что делает водящий, и назвать время суток.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Второй вариант: взрослый или ребенок называет какое-нибудь время суток и показывает, что он в это время делает (несколько действий), но одно действие при этом заведомо неправильное. Например: утром встаю с постели, умываюсь, сплю. Задача наблюдателя - отгадать, что делает водящий, и определить, какое действие неправильное.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E46" w:rsidRPr="00474E46" w:rsidRDefault="00474E46" w:rsidP="00474E46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E46" w:rsidRPr="00474E46" w:rsidRDefault="00474E46" w:rsidP="00474E46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E46" w:rsidRPr="00474E46" w:rsidRDefault="00474E46" w:rsidP="00474E46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E46" w:rsidRPr="00474E46" w:rsidRDefault="00474E46" w:rsidP="00474E46">
      <w:pPr>
        <w:widowControl/>
        <w:autoSpaceDE/>
        <w:autoSpaceDN/>
        <w:adjustRightInd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46">
        <w:rPr>
          <w:rFonts w:ascii="Times New Roman" w:hAnsi="Times New Roman" w:cs="Times New Roman"/>
          <w:b/>
          <w:sz w:val="24"/>
          <w:szCs w:val="24"/>
        </w:rPr>
        <w:t>Комплексный индивидуальный образовательный маршрут на 2024-2025 г.</w:t>
      </w:r>
    </w:p>
    <w:p w:rsidR="00474E46" w:rsidRPr="00474E46" w:rsidRDefault="00474E46" w:rsidP="00474E46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74E46">
        <w:rPr>
          <w:rFonts w:ascii="Times New Roman" w:hAnsi="Times New Roman" w:cs="Times New Roman"/>
          <w:sz w:val="24"/>
          <w:szCs w:val="24"/>
        </w:rPr>
        <w:t>Фамилия, имя ребенка: _______________________________________________________________________________________________________</w:t>
      </w:r>
    </w:p>
    <w:tbl>
      <w:tblPr>
        <w:tblStyle w:val="a4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"/>
        <w:gridCol w:w="1230"/>
        <w:gridCol w:w="2550"/>
        <w:gridCol w:w="1985"/>
        <w:gridCol w:w="5954"/>
        <w:gridCol w:w="2662"/>
        <w:gridCol w:w="12"/>
      </w:tblGrid>
      <w:tr w:rsidR="00474E46" w:rsidRPr="00474E46" w:rsidTr="00451A5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развития </w:t>
            </w:r>
          </w:p>
        </w:tc>
        <w:tc>
          <w:tcPr>
            <w:tcW w:w="10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коррекционной работы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игры (упражнения)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4E46" w:rsidRPr="00474E46" w:rsidRDefault="00474E46" w:rsidP="00451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 3 неделя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памяти, внимание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Default="00474E46" w:rsidP="00451A5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</w:rPr>
            </w:pPr>
            <w:proofErr w:type="spellStart"/>
            <w:r>
              <w:rPr>
                <w:rStyle w:val="c9"/>
                <w:b/>
                <w:bCs/>
              </w:rPr>
              <w:t>Дид</w:t>
            </w:r>
            <w:proofErr w:type="spellEnd"/>
            <w:r>
              <w:rPr>
                <w:rStyle w:val="c9"/>
                <w:b/>
                <w:bCs/>
              </w:rPr>
              <w:t>. игра</w:t>
            </w:r>
          </w:p>
          <w:p w:rsidR="00474E46" w:rsidRPr="00474E46" w:rsidRDefault="00474E46" w:rsidP="00451A5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74E46">
              <w:rPr>
                <w:rStyle w:val="c9"/>
                <w:b/>
                <w:bCs/>
              </w:rPr>
              <w:t>«Запомни картинки»</w:t>
            </w:r>
          </w:p>
          <w:p w:rsidR="00474E46" w:rsidRPr="00474E46" w:rsidRDefault="00474E46" w:rsidP="00451A5C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74E46">
              <w:rPr>
                <w:rStyle w:val="c3"/>
                <w:iCs/>
              </w:rPr>
              <w:t>Цель: развитие памяти и внимания.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rPr>
                <w:rStyle w:val="c3"/>
                <w:rFonts w:ascii="Times New Roman" w:hAnsi="Times New Roman" w:cs="Times New Roman"/>
                <w:iCs/>
                <w:sz w:val="24"/>
                <w:szCs w:val="24"/>
              </w:rPr>
            </w:pPr>
            <w:r w:rsidRPr="00474E46">
              <w:rPr>
                <w:rStyle w:val="c3"/>
                <w:rFonts w:ascii="Times New Roman" w:hAnsi="Times New Roman" w:cs="Times New Roman"/>
                <w:iCs/>
                <w:sz w:val="24"/>
                <w:szCs w:val="24"/>
              </w:rPr>
              <w:t>Материал: карточки с картинками.</w:t>
            </w:r>
          </w:p>
          <w:p w:rsidR="00474E46" w:rsidRPr="00474E46" w:rsidRDefault="00474E46" w:rsidP="00451A5C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74E46">
              <w:rPr>
                <w:rStyle w:val="c3"/>
                <w:iCs/>
              </w:rPr>
              <w:t>Ход игры:</w:t>
            </w:r>
            <w:r w:rsidRPr="00474E46">
              <w:rPr>
                <w:rStyle w:val="c18"/>
              </w:rPr>
              <w:t xml:space="preserve"> Ребенку предлагают 10 картинок, на каждой из которых изображено по одному предмету. Ребенок должен рассматривать эти картинки 2 минуты. Потом картинки убирают, а ребенка просят назвать те картинки, которые ему удалось запомнить.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trHeight w:val="828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ФЭМП (особенности восприятия: цвет, форма, величина)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«Сложи из палочек»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упражнять в составлении из палочек геометрические фигуры.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счетные палочки на каждого ребенка.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по образцу выкладывает из счетных папочек какое </w:t>
            </w: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либо изображение или фигуру.</w:t>
            </w:r>
          </w:p>
          <w:p w:rsid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игра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«Сложи из палочек»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«Сложи из палочек»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упражнять в составлении из палочек геометрические фигуры. 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счетные палочки на каждого ребенка. 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line="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 образцу выкладывает из счетных папочек какое 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либо изображение или фигуру.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упражнять в составлении из </w:t>
            </w: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падочек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геометр. </w:t>
            </w: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фигуры</w:t>
            </w:r>
            <w:proofErr w:type="gramStart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счетные палочки. Ход: ребенок по образцу выкладывает из счетных палочек какое-либо изображение или фигуру.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особенности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474E46">
              <w:rPr>
                <w:rStyle w:val="c3"/>
                <w:b/>
              </w:rPr>
              <w:t>Игра «Подбери пару к слову».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pStyle w:val="c0"/>
              <w:shd w:val="clear" w:color="auto" w:fill="FFFFFF"/>
              <w:spacing w:before="0" w:beforeAutospacing="0" w:after="0" w:afterAutospacing="0"/>
            </w:pPr>
            <w:r w:rsidRPr="00474E46">
              <w:rPr>
                <w:rStyle w:val="c3"/>
              </w:rPr>
              <w:lastRenderedPageBreak/>
              <w:t>Цель: развитие внимания, мышления и речи.</w:t>
            </w:r>
          </w:p>
          <w:p w:rsidR="00474E46" w:rsidRPr="00474E46" w:rsidRDefault="00474E46" w:rsidP="00451A5C">
            <w:pPr>
              <w:pStyle w:val="c0"/>
              <w:shd w:val="clear" w:color="auto" w:fill="FFFFFF"/>
              <w:spacing w:before="0" w:beforeAutospacing="0" w:after="0" w:afterAutospacing="0"/>
            </w:pPr>
            <w:r w:rsidRPr="00474E46">
              <w:rPr>
                <w:rStyle w:val="c3"/>
              </w:rPr>
              <w:t>Оборудование: мяч. Ход игры:</w:t>
            </w:r>
          </w:p>
          <w:p w:rsidR="00474E46" w:rsidRPr="00474E46" w:rsidRDefault="00474E46" w:rsidP="00451A5C">
            <w:pPr>
              <w:pStyle w:val="c0"/>
              <w:shd w:val="clear" w:color="auto" w:fill="FFFFFF"/>
              <w:spacing w:before="0" w:beforeAutospacing="0" w:after="0" w:afterAutospacing="0"/>
            </w:pPr>
            <w:r w:rsidRPr="00474E46">
              <w:rPr>
                <w:rStyle w:val="c3"/>
              </w:rPr>
              <w:lastRenderedPageBreak/>
              <w:t>Дети встают в круг. Воспитатель с мячом - в центре круга, он бросает мяч одному из детей и говорит: «Игрушка». Ребенок должен поймать мяч и назвать, например, «Кукла».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пространственные отношения.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Графический</w:t>
            </w:r>
            <w:r w:rsidRPr="00474E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диктант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4E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Цель:Развитие</w:t>
            </w:r>
            <w:proofErr w:type="spellEnd"/>
            <w:r w:rsidRPr="00474E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ориентации в пространстве письменного листа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умения внимательно слушать и точно выполнять указания педагога.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Default="00474E46" w:rsidP="00451A5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Дид.игра</w:t>
            </w:r>
            <w:proofErr w:type="spellEnd"/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</w:rPr>
            </w:pPr>
            <w:r w:rsidRPr="00474E46">
              <w:rPr>
                <w:b/>
                <w:bCs/>
              </w:rPr>
              <w:t>«Какой сегодня день»</w:t>
            </w:r>
          </w:p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474E46">
              <w:rPr>
                <w:bCs/>
              </w:rPr>
              <w:t>Цель:</w:t>
            </w:r>
            <w:r w:rsidRPr="00474E46">
              <w:t> закрепить знания о последовательности дней недели.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474E46">
              <w:rPr>
                <w:bCs/>
              </w:rPr>
              <w:t>Ход игры:</w:t>
            </w:r>
            <w:r w:rsidRPr="00474E46">
              <w:t> В. предлагает детям встать в круг я поиграть в игру: «Назови следующий день». Объясняет игровые действия и правила: Ребенок называет день недели, например, воскресенье, и бросает мяч другому. Тот, поймав мяч, называет следующий день и т. д.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46" w:rsidRPr="00474E46" w:rsidRDefault="00474E46" w:rsidP="00474E46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46">
        <w:rPr>
          <w:rFonts w:ascii="Times New Roman" w:hAnsi="Times New Roman" w:cs="Times New Roman"/>
          <w:b/>
          <w:sz w:val="24"/>
          <w:szCs w:val="24"/>
        </w:rPr>
        <w:t>Комплексный индивидуальный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образовательный маршрут на 2024-2025 </w:t>
      </w:r>
      <w:r w:rsidRPr="00474E46">
        <w:rPr>
          <w:rFonts w:ascii="Times New Roman" w:hAnsi="Times New Roman" w:cs="Times New Roman"/>
          <w:b/>
          <w:sz w:val="24"/>
          <w:szCs w:val="24"/>
        </w:rPr>
        <w:t>г.</w:t>
      </w:r>
    </w:p>
    <w:p w:rsidR="00474E46" w:rsidRPr="00474E46" w:rsidRDefault="00474E46" w:rsidP="00474E46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474E46">
        <w:rPr>
          <w:rFonts w:ascii="Times New Roman" w:hAnsi="Times New Roman" w:cs="Times New Roman"/>
          <w:sz w:val="24"/>
          <w:szCs w:val="24"/>
        </w:rPr>
        <w:lastRenderedPageBreak/>
        <w:t>Фамилия, имя ребенка: _______________________________________________________________________________________________________</w:t>
      </w:r>
    </w:p>
    <w:tbl>
      <w:tblPr>
        <w:tblStyle w:val="a4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"/>
        <w:gridCol w:w="1230"/>
        <w:gridCol w:w="2550"/>
        <w:gridCol w:w="1985"/>
        <w:gridCol w:w="5102"/>
        <w:gridCol w:w="3514"/>
        <w:gridCol w:w="12"/>
      </w:tblGrid>
      <w:tr w:rsidR="00474E46" w:rsidRPr="00474E46" w:rsidTr="00451A5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развития </w:t>
            </w:r>
          </w:p>
        </w:tc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коррекционной работы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игры (упражнения)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4E46" w:rsidRPr="00474E46" w:rsidRDefault="00474E46" w:rsidP="00451A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 4 неделя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памяти, внимание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«Найди 5 отличий»</w:t>
            </w:r>
          </w:p>
          <w:p w:rsidR="00474E46" w:rsidRPr="00474E46" w:rsidRDefault="00474E46" w:rsidP="00451A5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Цель:развивать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концентрация внимательности.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trHeight w:val="1217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ФЭМП (особенности восприятия: цвет, форма, величина)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Дид.игра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4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«Сложи мозаику».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utoSpaceDN/>
              <w:adjustRightInd/>
              <w:spacing w:after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iCs/>
                <w:spacing w:val="-13"/>
                <w:sz w:val="24"/>
                <w:szCs w:val="24"/>
              </w:rPr>
              <w:t xml:space="preserve">Цель игры: </w:t>
            </w: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Изучение цвета и формы, а также развитие мелкой моторики </w:t>
            </w:r>
          </w:p>
          <w:p w:rsidR="00474E46" w:rsidRPr="00474E46" w:rsidRDefault="00474E46" w:rsidP="00451A5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widowControl/>
              <w:shd w:val="clear" w:color="auto" w:fill="FFFFFF"/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«Четвертый лишний» 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:р</w:t>
            </w:r>
            <w:proofErr w:type="gramEnd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классифицировать предметы по существенному признаку, обобщать. Развивать словесно-логическое мышление.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пространственные отношения.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474E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игра «Путаница»</w:t>
            </w:r>
          </w:p>
          <w:p w:rsidR="00474E46" w:rsidRPr="00474E46" w:rsidRDefault="00474E46" w:rsidP="00451A5C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развить наблюдательность, внимание, сосредоточенность, пространственное мышление.</w:t>
            </w:r>
          </w:p>
          <w:p w:rsidR="00474E46" w:rsidRPr="00474E46" w:rsidRDefault="00474E46" w:rsidP="00451A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E46" w:rsidRPr="00474E46" w:rsidTr="00451A5C">
        <w:trPr>
          <w:gridAfter w:val="1"/>
          <w:wAfter w:w="12" w:type="dxa"/>
          <w:cantSplit/>
          <w:trHeight w:val="113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46" w:rsidRPr="00474E46" w:rsidRDefault="00474E46" w:rsidP="00451A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  <w:p w:rsidR="00474E46" w:rsidRPr="00474E46" w:rsidRDefault="00474E46" w:rsidP="0045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восприятия: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Дид.игра</w:t>
            </w:r>
            <w:proofErr w:type="spellEnd"/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474E46">
              <w:rPr>
                <w:b/>
                <w:bCs/>
              </w:rPr>
              <w:t>«Назови пропущенное слово»</w:t>
            </w:r>
          </w:p>
          <w:p w:rsidR="00474E46" w:rsidRPr="00474E46" w:rsidRDefault="00474E46" w:rsidP="00474E46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rPr>
                <w:b/>
                <w:bCs/>
              </w:rPr>
              <w:t>Цель:</w:t>
            </w:r>
            <w:r w:rsidRPr="00474E46">
              <w:t> закрепить знания о днях недели, частях суток.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rPr>
                <w:b/>
                <w:bCs/>
              </w:rPr>
              <w:t>Материал.</w:t>
            </w:r>
            <w:r w:rsidRPr="00474E46">
              <w:t> Мяч.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rPr>
                <w:b/>
                <w:bCs/>
              </w:rPr>
              <w:t>Содержание.</w:t>
            </w:r>
            <w:r w:rsidRPr="00474E46">
              <w:t> Ведущий начинает сразу и бросает мяч одному из играющих: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t>- Солнышко светит днем, а луна . . .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t>- Утром я пришла на работу, а вернулась домой . . .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t>- Если вчера была пятница, то сегодня . . .</w:t>
            </w:r>
          </w:p>
          <w:p w:rsidR="00474E46" w:rsidRPr="00474E46" w:rsidRDefault="00474E46" w:rsidP="00474E46">
            <w:pPr>
              <w:pStyle w:val="a3"/>
              <w:shd w:val="clear" w:color="auto" w:fill="FFFFFF"/>
              <w:spacing w:before="0" w:beforeAutospacing="0" w:after="150" w:afterAutospacing="0"/>
              <w:ind w:left="360"/>
            </w:pPr>
            <w:r w:rsidRPr="00474E46">
              <w:t>- Если за понедельником был вторник, то за четвергом . . .</w:t>
            </w:r>
          </w:p>
          <w:p w:rsidR="00474E46" w:rsidRPr="00474E46" w:rsidRDefault="00474E46" w:rsidP="00474E46">
            <w:pPr>
              <w:widowControl/>
              <w:shd w:val="clear" w:color="auto" w:fill="FFFFFF"/>
              <w:autoSpaceDE/>
              <w:autoSpaceDN/>
              <w:adjustRightInd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74E46">
              <w:rPr>
                <w:rFonts w:ascii="Times New Roman" w:hAnsi="Times New Roman" w:cs="Times New Roman"/>
                <w:sz w:val="24"/>
                <w:szCs w:val="24"/>
              </w:rPr>
              <w:t>Аналогично можно проводить игру о временах года, месяцах.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46" w:rsidRPr="00474E46" w:rsidRDefault="00474E46" w:rsidP="0045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 w:rsidP="00474E46">
      <w:pPr>
        <w:rPr>
          <w:rFonts w:ascii="Times New Roman" w:hAnsi="Times New Roman" w:cs="Times New Roman"/>
          <w:sz w:val="24"/>
          <w:szCs w:val="24"/>
        </w:rPr>
      </w:pPr>
    </w:p>
    <w:p w:rsidR="00474E46" w:rsidRPr="00474E46" w:rsidRDefault="00474E46">
      <w:pPr>
        <w:rPr>
          <w:rFonts w:ascii="Times New Roman" w:hAnsi="Times New Roman" w:cs="Times New Roman"/>
          <w:sz w:val="24"/>
          <w:szCs w:val="24"/>
        </w:rPr>
      </w:pPr>
    </w:p>
    <w:sectPr w:rsidR="00474E46" w:rsidRPr="00474E46" w:rsidSect="00CF6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FA"/>
    <w:rsid w:val="00142AFA"/>
    <w:rsid w:val="003F38E8"/>
    <w:rsid w:val="00474E46"/>
    <w:rsid w:val="00E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7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74E46"/>
  </w:style>
  <w:style w:type="paragraph" w:customStyle="1" w:styleId="c1">
    <w:name w:val="c1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4E46"/>
  </w:style>
  <w:style w:type="character" w:customStyle="1" w:styleId="c18">
    <w:name w:val="c18"/>
    <w:basedOn w:val="a0"/>
    <w:rsid w:val="00474E46"/>
  </w:style>
  <w:style w:type="paragraph" w:customStyle="1" w:styleId="c0">
    <w:name w:val="c0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7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74E46"/>
  </w:style>
  <w:style w:type="paragraph" w:customStyle="1" w:styleId="c1">
    <w:name w:val="c1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4E46"/>
  </w:style>
  <w:style w:type="character" w:customStyle="1" w:styleId="c18">
    <w:name w:val="c18"/>
    <w:basedOn w:val="a0"/>
    <w:rsid w:val="00474E46"/>
  </w:style>
  <w:style w:type="paragraph" w:customStyle="1" w:styleId="c0">
    <w:name w:val="c0"/>
    <w:basedOn w:val="a"/>
    <w:rsid w:val="00474E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2024-12-16T04:17:00Z</dcterms:created>
  <dcterms:modified xsi:type="dcterms:W3CDTF">2024-12-16T04:17:00Z</dcterms:modified>
</cp:coreProperties>
</file>