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07" w:rsidRPr="003C6052" w:rsidRDefault="00F45407" w:rsidP="00F45407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bookmarkStart w:id="0" w:name="_GoBack"/>
      <w:bookmarkEnd w:id="0"/>
      <w:r w:rsidRPr="00F45407">
        <w:rPr>
          <w:rFonts w:ascii="Times New Roman" w:hAnsi="Times New Roman" w:cs="Times New Roman"/>
          <w:sz w:val="28"/>
          <w:szCs w:val="28"/>
        </w:rPr>
        <w:t xml:space="preserve"> </w:t>
      </w:r>
      <w:r w:rsidRPr="003C6052">
        <w:rPr>
          <w:rFonts w:ascii="Times New Roman" w:hAnsi="Times New Roman" w:cs="Times New Roman"/>
          <w:sz w:val="28"/>
          <w:szCs w:val="28"/>
        </w:rPr>
        <w:t xml:space="preserve">Противодействие коррупции (телефон горячей линии). </w:t>
      </w:r>
      <w:hyperlink r:id="rId5" w:history="1">
        <w:r w:rsidRPr="003C60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(3012) 41-54-59</w:t>
        </w:r>
      </w:hyperlink>
      <w:r w:rsidRPr="003C60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7A04" w:rsidRDefault="00917A04"/>
    <w:sectPr w:rsidR="00917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5D"/>
    <w:rsid w:val="00454A5D"/>
    <w:rsid w:val="00917A04"/>
    <w:rsid w:val="00F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lan-ude-eg.ru/vlast/administratsiya-goroda/protivodeystvie-korruptsii-administratsiya/profilaktika-korruptsii/telefon-dover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2024-03-11T06:34:00Z</dcterms:created>
  <dcterms:modified xsi:type="dcterms:W3CDTF">2024-03-11T06:35:00Z</dcterms:modified>
</cp:coreProperties>
</file>